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C6491F"/>
    <w:multiLevelType w:val="singleLevel"/>
    <w:tmpl w:val="F4C6491F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